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C9" w:rsidRDefault="0038690B">
      <w:pPr>
        <w:pStyle w:val="Standard"/>
        <w:widowControl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32"/>
          <w:szCs w:val="32"/>
        </w:rPr>
        <w:t>ОТЧЕТ</w:t>
      </w:r>
    </w:p>
    <w:p w:rsidR="00931FC9" w:rsidRDefault="00931FC9">
      <w:pPr>
        <w:pStyle w:val="Standard"/>
        <w:widowControl/>
        <w:jc w:val="center"/>
        <w:rPr>
          <w:b/>
          <w:bCs/>
          <w:color w:val="000000"/>
          <w:sz w:val="32"/>
          <w:szCs w:val="32"/>
        </w:rPr>
      </w:pPr>
    </w:p>
    <w:p w:rsidR="00931FC9" w:rsidRDefault="0038690B">
      <w:pPr>
        <w:pStyle w:val="Standard"/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за дейността на НЧ „</w:t>
      </w:r>
      <w:r>
        <w:rPr>
          <w:b/>
          <w:bCs/>
          <w:color w:val="000000"/>
          <w:sz w:val="32"/>
          <w:szCs w:val="32"/>
          <w:lang w:val="en-US"/>
        </w:rPr>
        <w:t>E</w:t>
      </w:r>
      <w:r>
        <w:rPr>
          <w:b/>
          <w:bCs/>
          <w:color w:val="000000"/>
          <w:sz w:val="32"/>
          <w:szCs w:val="32"/>
        </w:rPr>
        <w:t>мануил Васкидович - 1886</w:t>
      </w:r>
      <w:r>
        <w:rPr>
          <w:b/>
          <w:bCs/>
          <w:color w:val="000000"/>
          <w:sz w:val="32"/>
          <w:szCs w:val="32"/>
        </w:rPr>
        <w:t>", гр. Мелник,</w:t>
      </w:r>
    </w:p>
    <w:p w:rsidR="00931FC9" w:rsidRDefault="0038690B">
      <w:pPr>
        <w:pStyle w:val="Standard"/>
        <w:widowControl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за 2018 година , </w:t>
      </w:r>
      <w:r>
        <w:rPr>
          <w:b/>
          <w:bCs/>
          <w:color w:val="000000"/>
          <w:sz w:val="28"/>
          <w:szCs w:val="28"/>
        </w:rPr>
        <w:t xml:space="preserve">разработен в съответствие с разпоредбите на чл. 26а, ал. 2 от Закона за народните читалища </w:t>
      </w:r>
      <w:r>
        <w:rPr>
          <w:b/>
          <w:bCs/>
          <w:color w:val="000000"/>
          <w:sz w:val="28"/>
          <w:szCs w:val="28"/>
        </w:rPr>
        <w:t xml:space="preserve">и културния календар </w:t>
      </w:r>
      <w:r>
        <w:rPr>
          <w:b/>
          <w:bCs/>
          <w:color w:val="000000"/>
          <w:sz w:val="32"/>
          <w:szCs w:val="32"/>
        </w:rPr>
        <w:t>.</w:t>
      </w:r>
    </w:p>
    <w:p w:rsidR="00931FC9" w:rsidRDefault="00931FC9">
      <w:pPr>
        <w:pStyle w:val="Standard"/>
        <w:widowControl/>
        <w:rPr>
          <w:b/>
          <w:bCs/>
          <w:color w:val="000000"/>
          <w:sz w:val="28"/>
          <w:szCs w:val="28"/>
        </w:rPr>
      </w:pPr>
    </w:p>
    <w:p w:rsidR="00931FC9" w:rsidRDefault="00931FC9">
      <w:pPr>
        <w:pStyle w:val="Standard"/>
        <w:widowControl/>
        <w:rPr>
          <w:b/>
          <w:bCs/>
          <w:color w:val="000000"/>
          <w:sz w:val="28"/>
          <w:szCs w:val="28"/>
        </w:rPr>
      </w:pPr>
    </w:p>
    <w:p w:rsidR="00931FC9" w:rsidRDefault="0038690B">
      <w:pPr>
        <w:pStyle w:val="Standard"/>
        <w:widowControl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 функции и задачи на институцията са:</w:t>
      </w:r>
    </w:p>
    <w:p w:rsidR="00931FC9" w:rsidRDefault="0038690B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Отстояване позицията за  културно средище;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Обогатяване на културния живот;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Развитие на библиотечната дейност;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Превръщане на читалището в информационен център;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Съхраняване на н</w:t>
      </w:r>
      <w:r>
        <w:rPr>
          <w:color w:val="000000"/>
          <w:sz w:val="28"/>
          <w:szCs w:val="28"/>
        </w:rPr>
        <w:t>ародните обичаи и традиции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Развитие и подпомагане на любителското художествено творчес</w:t>
      </w:r>
      <w:r>
        <w:rPr>
          <w:color w:val="333333"/>
          <w:sz w:val="28"/>
          <w:szCs w:val="28"/>
        </w:rPr>
        <w:t>тво;</w:t>
      </w:r>
      <w:r>
        <w:rPr>
          <w:sz w:val="28"/>
          <w:szCs w:val="28"/>
        </w:rPr>
        <w:t xml:space="preserve">                                      </w:t>
      </w:r>
    </w:p>
    <w:p w:rsidR="00931FC9" w:rsidRDefault="00931FC9">
      <w:pPr>
        <w:pStyle w:val="Standard"/>
        <w:widowControl/>
        <w:rPr>
          <w:sz w:val="28"/>
          <w:szCs w:val="28"/>
        </w:rPr>
      </w:pP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2.Дейности</w:t>
      </w:r>
    </w:p>
    <w:p w:rsidR="00931FC9" w:rsidRDefault="00931FC9">
      <w:pPr>
        <w:pStyle w:val="Standard"/>
        <w:widowControl/>
        <w:rPr>
          <w:sz w:val="28"/>
          <w:szCs w:val="28"/>
        </w:rPr>
      </w:pP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-Библиотечна дейност;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През изминалата година библиотеката бе слабо посещавана от граждани и ученици.Общо читателите ползвали библиотеката са 24 на брой  , а раздадената литература е </w:t>
      </w:r>
      <w:r>
        <w:rPr>
          <w:sz w:val="28"/>
          <w:szCs w:val="28"/>
        </w:rPr>
        <w:t>90</w:t>
      </w:r>
      <w:r>
        <w:rPr>
          <w:sz w:val="28"/>
          <w:szCs w:val="28"/>
        </w:rPr>
        <w:t xml:space="preserve"> тома</w:t>
      </w:r>
      <w:r>
        <w:rPr>
          <w:sz w:val="28"/>
          <w:szCs w:val="28"/>
        </w:rPr>
        <w:t>. Общия би</w:t>
      </w:r>
      <w:r>
        <w:rPr>
          <w:sz w:val="28"/>
          <w:szCs w:val="28"/>
        </w:rPr>
        <w:t>блиотечен  фонд наброява  11 893 тома.  През годината срещнахме читателите на библиотеката с писателя Нидал Алгафари, който запозна присъстващите с най-новите си произведения,пътя на създаването им и източниците от които е черпил информация и вдъхновение ,</w:t>
      </w:r>
      <w:r>
        <w:rPr>
          <w:sz w:val="28"/>
          <w:szCs w:val="28"/>
        </w:rPr>
        <w:t xml:space="preserve"> за да ги напише.Гостите на събитието бяха впечатлени и развълнувани от срещата с автора.</w:t>
      </w:r>
    </w:p>
    <w:p w:rsidR="00931FC9" w:rsidRDefault="00931FC9">
      <w:pPr>
        <w:pStyle w:val="Standard"/>
        <w:widowControl/>
        <w:rPr>
          <w:sz w:val="28"/>
          <w:szCs w:val="28"/>
        </w:rPr>
      </w:pP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-Художествено-творческа дейност</w:t>
      </w:r>
    </w:p>
    <w:p w:rsidR="00931FC9" w:rsidRDefault="00931FC9">
      <w:pPr>
        <w:pStyle w:val="Standard"/>
        <w:widowControl/>
        <w:rPr>
          <w:sz w:val="28"/>
          <w:szCs w:val="28"/>
        </w:rPr>
      </w:pP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Към читалището продължава да съществува самодейна  група за стари градки песни „Мелнишки кераци“ с ръководител Славка Пашова.Група</w:t>
      </w:r>
      <w:r>
        <w:rPr>
          <w:sz w:val="28"/>
          <w:szCs w:val="28"/>
        </w:rPr>
        <w:t>та е от осем жени в пенсионна възраст  и   участва  в културните събития , които организираме и провеждаме през годината.Поради факта че участничките в състава са възрастни и трудно се съгласяват на пътуване , всичките им изяви не излизат от пределите на о</w:t>
      </w:r>
      <w:r>
        <w:rPr>
          <w:sz w:val="28"/>
          <w:szCs w:val="28"/>
        </w:rPr>
        <w:t>бщината.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Децата от  група „Зоница“ с ръководител Ева Манолева , също вземат участие в мероприятията , но броят  на децата, които проявяват интерес и участват   постоянно намалява.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През месец ноември  местните жители се радваха на  комедийна театрална</w:t>
      </w:r>
      <w:r>
        <w:rPr>
          <w:sz w:val="28"/>
          <w:szCs w:val="28"/>
        </w:rPr>
        <w:t xml:space="preserve"> постановка, благодарение на подкрепата на  Сдружение „Ключ към  щастие“,  община Сандански и талантливите млади участници .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-Опазване на традициите и обичаите</w:t>
      </w:r>
    </w:p>
    <w:p w:rsidR="00931FC9" w:rsidRDefault="00931FC9">
      <w:pPr>
        <w:pStyle w:val="Standard"/>
        <w:widowControl/>
        <w:rPr>
          <w:sz w:val="28"/>
          <w:szCs w:val="28"/>
        </w:rPr>
      </w:pP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Продължаваме да пазим и изпълняваме следните  традиции и обичаи:</w:t>
      </w:r>
    </w:p>
    <w:p w:rsidR="00931FC9" w:rsidRDefault="00931FC9">
      <w:pPr>
        <w:pStyle w:val="Standard"/>
        <w:widowControl/>
        <w:rPr>
          <w:sz w:val="28"/>
          <w:szCs w:val="28"/>
        </w:rPr>
      </w:pP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Бабинден -21 януари( </w:t>
      </w:r>
      <w:r>
        <w:rPr>
          <w:sz w:val="28"/>
          <w:szCs w:val="28"/>
        </w:rPr>
        <w:t>ритуалите  и обичаите   свързани с празника събират все повече популярност и интерес от жените в района)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Трифон Зарезан – 14 февруари (изпълняване на стари традиции и ритуал , свързани с поминъка на местните жители)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Данят на самодееца  -1 март ( ор</w:t>
      </w:r>
      <w:r>
        <w:rPr>
          <w:sz w:val="28"/>
          <w:szCs w:val="28"/>
        </w:rPr>
        <w:t>ганизиране на празник за всички самодейци от читалището)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Тържествено посрещане на Националния ни празник – 3 март (рецитал и поднасяне на венец пред паметника на Яне Сандански в града)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Отбелязваме международния ден на жената – 8 март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Денят на </w:t>
      </w:r>
      <w:r>
        <w:rPr>
          <w:sz w:val="28"/>
          <w:szCs w:val="28"/>
        </w:rPr>
        <w:t>славянската писменост и култура – 24 май (кратък рецитал по повод празника)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Международния ден на детето – 1 юни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Празник на град Мелник – 31 август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Ден на съединението – 6 септември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Ден на независимостта на България и ден на българското зна</w:t>
      </w:r>
      <w:r>
        <w:rPr>
          <w:sz w:val="28"/>
          <w:szCs w:val="28"/>
        </w:rPr>
        <w:t>ме – 22 септември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Ден на народните будители – 1 ноември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- Бъдни вечер и Коледа – 24 декември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FC9" w:rsidRDefault="00931FC9">
      <w:pPr>
        <w:pStyle w:val="Standard"/>
        <w:widowControl/>
        <w:rPr>
          <w:sz w:val="28"/>
          <w:szCs w:val="28"/>
        </w:rPr>
      </w:pPr>
    </w:p>
    <w:p w:rsidR="00931FC9" w:rsidRDefault="00931FC9">
      <w:pPr>
        <w:pStyle w:val="Standard"/>
        <w:widowControl/>
        <w:rPr>
          <w:sz w:val="28"/>
          <w:szCs w:val="28"/>
        </w:rPr>
      </w:pP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FC9" w:rsidRDefault="00931FC9">
      <w:pPr>
        <w:pStyle w:val="Standard"/>
        <w:widowControl/>
        <w:rPr>
          <w:sz w:val="28"/>
          <w:szCs w:val="28"/>
        </w:rPr>
      </w:pP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FC9" w:rsidRDefault="0038690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18.03.2019г.                                                            Секретар: Стоянка Трайкова</w:t>
      </w:r>
    </w:p>
    <w:sectPr w:rsidR="00931FC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0B" w:rsidRDefault="0038690B">
      <w:r>
        <w:separator/>
      </w:r>
    </w:p>
  </w:endnote>
  <w:endnote w:type="continuationSeparator" w:id="0">
    <w:p w:rsidR="0038690B" w:rsidRDefault="0038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0B" w:rsidRDefault="0038690B">
      <w:r>
        <w:rPr>
          <w:color w:val="000000"/>
        </w:rPr>
        <w:separator/>
      </w:r>
    </w:p>
  </w:footnote>
  <w:footnote w:type="continuationSeparator" w:id="0">
    <w:p w:rsidR="0038690B" w:rsidRDefault="0038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5D2"/>
    <w:multiLevelType w:val="multilevel"/>
    <w:tmpl w:val="CC80F1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1FC9"/>
    <w:rsid w:val="0038690B"/>
    <w:rsid w:val="00931FC9"/>
    <w:rsid w:val="00B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bg-BG" w:eastAsia="bg-BG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bg-BG" w:eastAsia="bg-BG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2019-06-26T06:26:00Z</dcterms:created>
  <dcterms:modified xsi:type="dcterms:W3CDTF">2019-06-26T06:26:00Z</dcterms:modified>
</cp:coreProperties>
</file>